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774352" w14:textId="4F779B9E" w:rsidR="00BB7157" w:rsidRDefault="005F6546" w:rsidP="00AC0546">
      <w:pPr>
        <w:pStyle w:val="Ttulo1"/>
        <w:jc w:val="center"/>
        <w:rPr>
          <w:rFonts w:ascii="Arial" w:hAnsi="Arial" w:cs="Arial"/>
          <w:color w:val="000000" w:themeColor="text1"/>
          <w:sz w:val="24"/>
          <w:szCs w:val="24"/>
        </w:rPr>
      </w:pPr>
      <w:r w:rsidRPr="00AC0546">
        <w:rPr>
          <w:rFonts w:ascii="Arial" w:hAnsi="Arial" w:cs="Arial"/>
          <w:color w:val="000000" w:themeColor="text1"/>
          <w:sz w:val="24"/>
          <w:szCs w:val="24"/>
        </w:rPr>
        <w:t>FORMATO DE EVIDENCIAS PSICOSOCIALES</w:t>
      </w:r>
      <w:r w:rsidRPr="00AC0546">
        <w:rPr>
          <w:rFonts w:ascii="Arial" w:hAnsi="Arial" w:cs="Arial"/>
          <w:color w:val="000000" w:themeColor="text1"/>
          <w:sz w:val="24"/>
          <w:szCs w:val="24"/>
        </w:rPr>
        <w:br/>
        <w:t>REPORTE MENSUAL</w:t>
      </w:r>
    </w:p>
    <w:p w14:paraId="3E406B5A" w14:textId="77777777" w:rsidR="00AC0546" w:rsidRPr="00AC0546" w:rsidRDefault="00AC0546" w:rsidP="00AC0546"/>
    <w:p w14:paraId="1BB88BC1" w14:textId="77777777" w:rsidR="00AC0546" w:rsidRDefault="005F6546">
      <w:pPr>
        <w:rPr>
          <w:rFonts w:ascii="Arial" w:hAnsi="Arial" w:cs="Arial"/>
          <w:sz w:val="24"/>
          <w:szCs w:val="24"/>
        </w:rPr>
      </w:pPr>
      <w:r w:rsidRPr="00AC0546">
        <w:rPr>
          <w:rFonts w:ascii="Arial" w:hAnsi="Arial" w:cs="Arial"/>
          <w:sz w:val="24"/>
          <w:szCs w:val="24"/>
        </w:rPr>
        <w:t>1. Información general</w:t>
      </w:r>
    </w:p>
    <w:p w14:paraId="085E857F" w14:textId="46B926B8" w:rsidR="00BB7157" w:rsidRPr="00AC0546" w:rsidRDefault="005F6546">
      <w:pPr>
        <w:rPr>
          <w:rFonts w:ascii="Arial" w:hAnsi="Arial" w:cs="Arial"/>
          <w:sz w:val="24"/>
          <w:szCs w:val="24"/>
        </w:rPr>
      </w:pPr>
      <w:r w:rsidRPr="00AC0546">
        <w:rPr>
          <w:rFonts w:ascii="Arial" w:hAnsi="Arial" w:cs="Arial"/>
          <w:sz w:val="24"/>
          <w:szCs w:val="24"/>
        </w:rPr>
        <w:t>Mes reportado:</w:t>
      </w:r>
      <w:r w:rsidR="008C3386">
        <w:rPr>
          <w:rFonts w:ascii="Arial" w:hAnsi="Arial" w:cs="Arial"/>
          <w:sz w:val="24"/>
          <w:szCs w:val="24"/>
        </w:rPr>
        <w:t>mayo</w:t>
      </w:r>
      <w:r w:rsidRPr="00AC0546">
        <w:rPr>
          <w:rFonts w:ascii="Arial" w:hAnsi="Arial" w:cs="Arial"/>
          <w:sz w:val="24"/>
          <w:szCs w:val="24"/>
        </w:rPr>
        <w:br/>
        <w:t>Fecha de diligenciamiento:</w:t>
      </w:r>
      <w:r w:rsidR="006F43DB">
        <w:rPr>
          <w:rFonts w:ascii="Arial" w:hAnsi="Arial" w:cs="Arial"/>
          <w:sz w:val="24"/>
          <w:szCs w:val="24"/>
        </w:rPr>
        <w:t>2</w:t>
      </w:r>
      <w:r w:rsidR="008C3386">
        <w:rPr>
          <w:rFonts w:ascii="Arial" w:hAnsi="Arial" w:cs="Arial"/>
          <w:sz w:val="24"/>
          <w:szCs w:val="24"/>
        </w:rPr>
        <w:t>5 mayo</w:t>
      </w:r>
      <w:r w:rsidR="006F43DB">
        <w:rPr>
          <w:rFonts w:ascii="Arial" w:hAnsi="Arial" w:cs="Arial"/>
          <w:sz w:val="24"/>
          <w:szCs w:val="24"/>
        </w:rPr>
        <w:t xml:space="preserve"> 2026</w:t>
      </w:r>
      <w:r w:rsidRPr="00AC0546">
        <w:rPr>
          <w:rFonts w:ascii="Arial" w:hAnsi="Arial" w:cs="Arial"/>
          <w:sz w:val="24"/>
          <w:szCs w:val="24"/>
        </w:rPr>
        <w:br/>
        <w:t>Nombre del formador(a):</w:t>
      </w:r>
      <w:r w:rsidR="006F43DB">
        <w:rPr>
          <w:rFonts w:ascii="Arial" w:hAnsi="Arial" w:cs="Arial"/>
          <w:sz w:val="24"/>
          <w:szCs w:val="24"/>
        </w:rPr>
        <w:t xml:space="preserve">JULIAN RICARDO MARTINEZ DELGADO </w:t>
      </w:r>
      <w:r w:rsidRPr="00AC0546">
        <w:rPr>
          <w:rFonts w:ascii="Arial" w:hAnsi="Arial" w:cs="Arial"/>
          <w:sz w:val="24"/>
          <w:szCs w:val="24"/>
        </w:rPr>
        <w:br/>
      </w:r>
    </w:p>
    <w:p w14:paraId="311A8F5D" w14:textId="77777777" w:rsidR="006F43DB" w:rsidRDefault="005F6546">
      <w:pPr>
        <w:rPr>
          <w:rFonts w:ascii="Arial" w:hAnsi="Arial" w:cs="Arial"/>
          <w:sz w:val="24"/>
          <w:szCs w:val="24"/>
        </w:rPr>
      </w:pPr>
      <w:r w:rsidRPr="00AC0546">
        <w:rPr>
          <w:rFonts w:ascii="Arial" w:hAnsi="Arial" w:cs="Arial"/>
          <w:sz w:val="24"/>
          <w:szCs w:val="24"/>
        </w:rPr>
        <w:t>2. Información del lugar de intervención</w:t>
      </w:r>
    </w:p>
    <w:p w14:paraId="2D341169" w14:textId="4FC9090E" w:rsidR="00BB7157" w:rsidRPr="00AC0546" w:rsidRDefault="006F43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PARQUE EL TUNAL</w:t>
      </w:r>
      <w:r w:rsidR="005F6546" w:rsidRPr="00AC0546">
        <w:rPr>
          <w:rFonts w:ascii="Arial" w:hAnsi="Arial" w:cs="Arial"/>
          <w:sz w:val="24"/>
          <w:szCs w:val="24"/>
        </w:rPr>
        <w:br/>
      </w:r>
      <w:r w:rsidR="005F6546" w:rsidRPr="00AC0546">
        <w:rPr>
          <w:rFonts w:ascii="Arial" w:hAnsi="Arial" w:cs="Arial"/>
          <w:sz w:val="24"/>
          <w:szCs w:val="24"/>
        </w:rPr>
        <w:br/>
        <w:t>Institución educativa (Colegio):</w:t>
      </w:r>
      <w:r>
        <w:rPr>
          <w:rFonts w:ascii="Arial" w:hAnsi="Arial" w:cs="Arial"/>
          <w:sz w:val="24"/>
          <w:szCs w:val="24"/>
        </w:rPr>
        <w:t xml:space="preserve"> IED CUNDINAMARCA</w:t>
      </w:r>
      <w:r w:rsidR="005F6546" w:rsidRPr="00AC0546">
        <w:rPr>
          <w:rFonts w:ascii="Arial" w:hAnsi="Arial" w:cs="Arial"/>
          <w:sz w:val="24"/>
          <w:szCs w:val="24"/>
        </w:rPr>
        <w:br/>
        <w:t>Zona:</w:t>
      </w:r>
      <w:r>
        <w:rPr>
          <w:rFonts w:ascii="Arial" w:hAnsi="Arial" w:cs="Arial"/>
          <w:sz w:val="24"/>
          <w:szCs w:val="24"/>
        </w:rPr>
        <w:t>3</w:t>
      </w:r>
      <w:r w:rsidR="005F6546" w:rsidRPr="00AC0546">
        <w:rPr>
          <w:rFonts w:ascii="Arial" w:hAnsi="Arial" w:cs="Arial"/>
          <w:sz w:val="24"/>
          <w:szCs w:val="24"/>
        </w:rPr>
        <w:br/>
        <w:t>Localidad:</w:t>
      </w:r>
      <w:r>
        <w:rPr>
          <w:rFonts w:ascii="Arial" w:hAnsi="Arial" w:cs="Arial"/>
          <w:sz w:val="24"/>
          <w:szCs w:val="24"/>
        </w:rPr>
        <w:t>19</w:t>
      </w:r>
      <w:r w:rsidR="005F6546" w:rsidRPr="00AC0546">
        <w:rPr>
          <w:rFonts w:ascii="Arial" w:hAnsi="Arial" w:cs="Arial"/>
          <w:sz w:val="24"/>
          <w:szCs w:val="24"/>
        </w:rPr>
        <w:br/>
        <w:t>Dirección del colegio:</w:t>
      </w:r>
      <w:r w:rsidRPr="006F43DB">
        <w:t xml:space="preserve"> </w:t>
      </w:r>
      <w:r w:rsidRPr="006F43DB">
        <w:rPr>
          <w:rFonts w:ascii="Arial" w:hAnsi="Arial" w:cs="Arial"/>
          <w:sz w:val="24"/>
          <w:szCs w:val="24"/>
        </w:rPr>
        <w:t>Calle 62D Sur # 73 - 60</w:t>
      </w:r>
      <w:r w:rsidR="005F6546" w:rsidRPr="00AC0546">
        <w:rPr>
          <w:rFonts w:ascii="Arial" w:hAnsi="Arial" w:cs="Arial"/>
          <w:sz w:val="24"/>
          <w:szCs w:val="24"/>
        </w:rPr>
        <w:br/>
      </w:r>
    </w:p>
    <w:p w14:paraId="747CC9B7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  <w:r w:rsidRPr="00233CB2">
        <w:rPr>
          <w:rFonts w:ascii="Arial" w:hAnsi="Arial" w:cs="Arial"/>
          <w:sz w:val="24"/>
          <w:szCs w:val="24"/>
        </w:rPr>
        <w:t>3. Información de la actividad psicosocial</w:t>
      </w:r>
    </w:p>
    <w:p w14:paraId="725360AC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  <w:r w:rsidRPr="00233CB2">
        <w:rPr>
          <w:rFonts w:ascii="Arial" w:hAnsi="Arial" w:cs="Arial"/>
          <w:sz w:val="24"/>
          <w:szCs w:val="24"/>
        </w:rPr>
        <w:t>Tema trabajado:</w:t>
      </w:r>
    </w:p>
    <w:p w14:paraId="03B0959B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</w:p>
    <w:p w14:paraId="28681D2C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  <w:r w:rsidRPr="00233CB2">
        <w:rPr>
          <w:rFonts w:ascii="Arial" w:hAnsi="Arial" w:cs="Arial"/>
          <w:sz w:val="24"/>
          <w:szCs w:val="24"/>
        </w:rPr>
        <w:t>La motivación como herramienta para fortalecer la participación, el esfuerzo y el trabajo en equipo dentro del deporte.</w:t>
      </w:r>
    </w:p>
    <w:p w14:paraId="3D33EDDC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</w:p>
    <w:p w14:paraId="0C38F8B3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  <w:r w:rsidRPr="00233CB2">
        <w:rPr>
          <w:rFonts w:ascii="Arial" w:hAnsi="Arial" w:cs="Arial"/>
          <w:sz w:val="24"/>
          <w:szCs w:val="24"/>
        </w:rPr>
        <w:t>Objetivo de la actividad:</w:t>
      </w:r>
    </w:p>
    <w:p w14:paraId="00A9B476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</w:p>
    <w:p w14:paraId="097CC6A5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  <w:r w:rsidRPr="00233CB2">
        <w:rPr>
          <w:rFonts w:ascii="Arial" w:hAnsi="Arial" w:cs="Arial"/>
          <w:sz w:val="24"/>
          <w:szCs w:val="24"/>
        </w:rPr>
        <w:t>Fortalecer la motivación individual y grupal de los estudiantes mediante actividades recreativas y competitivas que promuevan la participación activa, la confianza, la toma de decisiones y el compromiso dentro del centro de interés de fútbol.</w:t>
      </w:r>
    </w:p>
    <w:p w14:paraId="12DD6F21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</w:p>
    <w:p w14:paraId="53FCF308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  <w:r w:rsidRPr="00233CB2">
        <w:rPr>
          <w:rFonts w:ascii="Arial" w:hAnsi="Arial" w:cs="Arial"/>
          <w:sz w:val="24"/>
          <w:szCs w:val="24"/>
        </w:rPr>
        <w:t>Población participante:</w:t>
      </w:r>
    </w:p>
    <w:p w14:paraId="2A045848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</w:p>
    <w:p w14:paraId="03BB8033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  <w:r w:rsidRPr="00233CB2">
        <w:rPr>
          <w:rFonts w:ascii="Arial" w:hAnsi="Arial" w:cs="Arial"/>
          <w:sz w:val="24"/>
          <w:szCs w:val="24"/>
        </w:rPr>
        <w:t>Estudiantes de ciclo 3 (grados 5°, 6° y 7°).</w:t>
      </w:r>
    </w:p>
    <w:p w14:paraId="4B31E74A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</w:p>
    <w:p w14:paraId="5482D5A7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  <w:r w:rsidRPr="00233CB2">
        <w:rPr>
          <w:rFonts w:ascii="Arial" w:hAnsi="Arial" w:cs="Arial"/>
          <w:sz w:val="24"/>
          <w:szCs w:val="24"/>
        </w:rPr>
        <w:t>Número aproximado de participantes:</w:t>
      </w:r>
    </w:p>
    <w:p w14:paraId="3A4B445B" w14:textId="77777777" w:rsidR="00233CB2" w:rsidRPr="00233CB2" w:rsidRDefault="00233CB2" w:rsidP="00233CB2">
      <w:pPr>
        <w:rPr>
          <w:rFonts w:ascii="Arial" w:hAnsi="Arial" w:cs="Arial"/>
          <w:sz w:val="24"/>
          <w:szCs w:val="24"/>
        </w:rPr>
      </w:pPr>
    </w:p>
    <w:p w14:paraId="418CAC6E" w14:textId="748A24FB" w:rsidR="00BB7157" w:rsidRDefault="00233CB2" w:rsidP="00233CB2">
      <w:pPr>
        <w:rPr>
          <w:rFonts w:ascii="Arial" w:hAnsi="Arial" w:cs="Arial"/>
          <w:sz w:val="24"/>
          <w:szCs w:val="24"/>
        </w:rPr>
      </w:pPr>
      <w:r w:rsidRPr="00233CB2">
        <w:rPr>
          <w:rFonts w:ascii="Arial" w:hAnsi="Arial" w:cs="Arial"/>
          <w:sz w:val="24"/>
          <w:szCs w:val="24"/>
        </w:rPr>
        <w:t>25 a 30 estudiantes aproximadamente.</w:t>
      </w:r>
    </w:p>
    <w:p w14:paraId="4D02B767" w14:textId="77777777" w:rsidR="00233CB2" w:rsidRPr="00AC0546" w:rsidRDefault="00233CB2" w:rsidP="00233CB2">
      <w:pPr>
        <w:rPr>
          <w:rFonts w:ascii="Arial" w:hAnsi="Arial" w:cs="Arial"/>
          <w:sz w:val="24"/>
          <w:szCs w:val="24"/>
        </w:rPr>
      </w:pPr>
    </w:p>
    <w:p w14:paraId="4E6FAE75" w14:textId="77777777" w:rsidR="00CE1091" w:rsidRPr="00CE1091" w:rsidRDefault="00CE1091" w:rsidP="00CE1091">
      <w:pPr>
        <w:rPr>
          <w:rFonts w:ascii="Arial" w:hAnsi="Arial" w:cs="Arial"/>
          <w:sz w:val="24"/>
          <w:szCs w:val="24"/>
        </w:rPr>
      </w:pPr>
      <w:r w:rsidRPr="00CE1091">
        <w:rPr>
          <w:rFonts w:ascii="Arial" w:hAnsi="Arial" w:cs="Arial"/>
          <w:sz w:val="24"/>
          <w:szCs w:val="24"/>
        </w:rPr>
        <w:t>4. Metodología desarrollada</w:t>
      </w:r>
    </w:p>
    <w:p w14:paraId="2D84AA1A" w14:textId="77777777" w:rsidR="00CE1091" w:rsidRPr="00CE1091" w:rsidRDefault="00CE1091" w:rsidP="00CE1091">
      <w:pPr>
        <w:rPr>
          <w:rFonts w:ascii="Arial" w:hAnsi="Arial" w:cs="Arial"/>
          <w:sz w:val="24"/>
          <w:szCs w:val="24"/>
        </w:rPr>
      </w:pPr>
      <w:r w:rsidRPr="00CE1091">
        <w:rPr>
          <w:rFonts w:ascii="Arial" w:hAnsi="Arial" w:cs="Arial"/>
          <w:sz w:val="24"/>
          <w:szCs w:val="24"/>
        </w:rPr>
        <w:t>Descripción de la metodología utilizada:</w:t>
      </w:r>
    </w:p>
    <w:p w14:paraId="557E7AFD" w14:textId="77777777" w:rsidR="00CE1091" w:rsidRPr="00CE1091" w:rsidRDefault="00CE1091" w:rsidP="00CE1091">
      <w:pPr>
        <w:rPr>
          <w:rFonts w:ascii="Arial" w:hAnsi="Arial" w:cs="Arial"/>
          <w:sz w:val="24"/>
          <w:szCs w:val="24"/>
        </w:rPr>
      </w:pPr>
    </w:p>
    <w:p w14:paraId="70412A0D" w14:textId="77777777" w:rsidR="00CE1091" w:rsidRPr="00CE1091" w:rsidRDefault="00CE1091" w:rsidP="00CE1091">
      <w:pPr>
        <w:rPr>
          <w:rFonts w:ascii="Arial" w:hAnsi="Arial" w:cs="Arial"/>
          <w:sz w:val="24"/>
          <w:szCs w:val="24"/>
        </w:rPr>
      </w:pPr>
      <w:r w:rsidRPr="00CE1091">
        <w:rPr>
          <w:rFonts w:ascii="Arial" w:hAnsi="Arial" w:cs="Arial"/>
          <w:sz w:val="24"/>
          <w:szCs w:val="24"/>
        </w:rPr>
        <w:t>La actividad se desarrolló mediante una metodología lúdico-participativa basada en retos de velocidad, reacción y trabajo grupal. Se organizaron los estudiantes en círculo alrededor de diferentes platillos ubicados en el centro de la cancha. A partir de señales e indicaciones dadas por el formador, los participantes debían reaccionar rápidamente para alcanzar los implementos antes que sus compañeros.</w:t>
      </w:r>
    </w:p>
    <w:p w14:paraId="0EF73561" w14:textId="77777777" w:rsidR="00CE1091" w:rsidRPr="00CE1091" w:rsidRDefault="00CE1091" w:rsidP="00CE1091">
      <w:pPr>
        <w:rPr>
          <w:rFonts w:ascii="Arial" w:hAnsi="Arial" w:cs="Arial"/>
          <w:sz w:val="24"/>
          <w:szCs w:val="24"/>
        </w:rPr>
      </w:pPr>
    </w:p>
    <w:p w14:paraId="4CBFD625" w14:textId="55C70F0C" w:rsidR="00BB7157" w:rsidRPr="00353291" w:rsidRDefault="00CE1091" w:rsidP="00CE1091">
      <w:pPr>
        <w:rPr>
          <w:rFonts w:ascii="Arial" w:hAnsi="Arial" w:cs="Arial"/>
          <w:sz w:val="24"/>
          <w:szCs w:val="24"/>
        </w:rPr>
      </w:pPr>
      <w:r w:rsidRPr="00CE1091">
        <w:rPr>
          <w:rFonts w:ascii="Arial" w:hAnsi="Arial" w:cs="Arial"/>
          <w:sz w:val="24"/>
          <w:szCs w:val="24"/>
        </w:rPr>
        <w:t>Durante el desarrollo de la actividad se incentivó constantemente la motivación, el respeto por las reglas, el esfuerzo personal y el apoyo entre compañeros, generando un ambiente dinámico y participativo donde todos los estudiantes tuvieron la oportunidad de integrarse y demostrar sus capacidades.</w:t>
      </w:r>
      <w:r w:rsidR="005F6546" w:rsidRPr="00AC0546">
        <w:rPr>
          <w:rFonts w:ascii="Arial" w:hAnsi="Arial" w:cs="Arial"/>
          <w:sz w:val="24"/>
          <w:szCs w:val="24"/>
        </w:rPr>
        <w:br/>
      </w:r>
      <w:r w:rsidR="005F6546" w:rsidRPr="00AC0546">
        <w:rPr>
          <w:rFonts w:ascii="Arial" w:hAnsi="Arial" w:cs="Arial"/>
          <w:sz w:val="24"/>
          <w:szCs w:val="24"/>
        </w:rPr>
        <w:br/>
      </w:r>
    </w:p>
    <w:p w14:paraId="76A70B57" w14:textId="77777777" w:rsidR="006519EE" w:rsidRPr="006519EE" w:rsidRDefault="006519EE" w:rsidP="006519EE">
      <w:pPr>
        <w:rPr>
          <w:rFonts w:ascii="Arial" w:hAnsi="Arial" w:cs="Arial"/>
          <w:sz w:val="24"/>
          <w:szCs w:val="24"/>
        </w:rPr>
      </w:pPr>
      <w:r w:rsidRPr="006519EE">
        <w:rPr>
          <w:rFonts w:ascii="Arial" w:hAnsi="Arial" w:cs="Arial"/>
          <w:sz w:val="24"/>
          <w:szCs w:val="24"/>
        </w:rPr>
        <w:t>5. Descripción de la jornada / desarrollo de la actividad</w:t>
      </w:r>
    </w:p>
    <w:p w14:paraId="016B0F68" w14:textId="77777777" w:rsidR="006519EE" w:rsidRPr="006519EE" w:rsidRDefault="006519EE" w:rsidP="006519EE">
      <w:pPr>
        <w:rPr>
          <w:rFonts w:ascii="Arial" w:hAnsi="Arial" w:cs="Arial"/>
          <w:sz w:val="24"/>
          <w:szCs w:val="24"/>
        </w:rPr>
      </w:pPr>
    </w:p>
    <w:p w14:paraId="033AB392" w14:textId="77777777" w:rsidR="006519EE" w:rsidRPr="006519EE" w:rsidRDefault="006519EE" w:rsidP="006519EE">
      <w:pPr>
        <w:rPr>
          <w:rFonts w:ascii="Arial" w:hAnsi="Arial" w:cs="Arial"/>
          <w:sz w:val="24"/>
          <w:szCs w:val="24"/>
        </w:rPr>
      </w:pPr>
      <w:r w:rsidRPr="006519EE">
        <w:rPr>
          <w:rFonts w:ascii="Arial" w:hAnsi="Arial" w:cs="Arial"/>
          <w:sz w:val="24"/>
          <w:szCs w:val="24"/>
        </w:rPr>
        <w:t>La jornada inició con una activación grupal enfocada en ejercicios de movilidad y reacción. Posteriormente, se explicó la dinámica principal denominada “Motivados por el reto”, actividad orientada a fortalecer la motivación y la participación activa dentro del grupo.</w:t>
      </w:r>
    </w:p>
    <w:p w14:paraId="7E0790A6" w14:textId="77777777" w:rsidR="006519EE" w:rsidRPr="006519EE" w:rsidRDefault="006519EE" w:rsidP="006519EE">
      <w:pPr>
        <w:rPr>
          <w:rFonts w:ascii="Arial" w:hAnsi="Arial" w:cs="Arial"/>
          <w:sz w:val="24"/>
          <w:szCs w:val="24"/>
        </w:rPr>
      </w:pPr>
    </w:p>
    <w:p w14:paraId="034526E1" w14:textId="77777777" w:rsidR="006519EE" w:rsidRPr="006519EE" w:rsidRDefault="006519EE" w:rsidP="006519EE">
      <w:pPr>
        <w:rPr>
          <w:rFonts w:ascii="Arial" w:hAnsi="Arial" w:cs="Arial"/>
          <w:sz w:val="24"/>
          <w:szCs w:val="24"/>
        </w:rPr>
      </w:pPr>
      <w:r w:rsidRPr="006519EE">
        <w:rPr>
          <w:rFonts w:ascii="Arial" w:hAnsi="Arial" w:cs="Arial"/>
          <w:sz w:val="24"/>
          <w:szCs w:val="24"/>
        </w:rPr>
        <w:lastRenderedPageBreak/>
        <w:t>Los estudiantes se ubicaron en círculo alrededor de los platillos dispuestos en el centro de la cancha. A cada señal del formador debían reaccionar rápidamente para correr hacia el centro y tomar uno de los implementos disponibles, buscando sumar puntos para su equipo.</w:t>
      </w:r>
    </w:p>
    <w:p w14:paraId="0EF1468E" w14:textId="77777777" w:rsidR="006519EE" w:rsidRPr="006519EE" w:rsidRDefault="006519EE" w:rsidP="006519EE">
      <w:pPr>
        <w:rPr>
          <w:rFonts w:ascii="Arial" w:hAnsi="Arial" w:cs="Arial"/>
          <w:sz w:val="24"/>
          <w:szCs w:val="24"/>
        </w:rPr>
      </w:pPr>
    </w:p>
    <w:p w14:paraId="4A158B88" w14:textId="77777777" w:rsidR="006519EE" w:rsidRDefault="006519EE" w:rsidP="006519EE">
      <w:pPr>
        <w:rPr>
          <w:rFonts w:ascii="Arial" w:hAnsi="Arial" w:cs="Arial"/>
          <w:sz w:val="24"/>
          <w:szCs w:val="24"/>
        </w:rPr>
      </w:pPr>
      <w:r w:rsidRPr="006519EE">
        <w:rPr>
          <w:rFonts w:ascii="Arial" w:hAnsi="Arial" w:cs="Arial"/>
          <w:sz w:val="24"/>
          <w:szCs w:val="24"/>
        </w:rPr>
        <w:t>A medida que avanzaba la actividad, se incorporaron diferentes variantes relacionadas con velocidad de reacción, concentración y cooperación grupal, promoviendo espacios de integración, sana competencia y motivación constante. Durante la jornada se evidenció entusiasmo, participación activa y disposición positiva frente a cada reto planteado.</w:t>
      </w:r>
    </w:p>
    <w:p w14:paraId="2DAA4698" w14:textId="77777777" w:rsidR="006519EE" w:rsidRDefault="006519EE" w:rsidP="006519EE">
      <w:pPr>
        <w:rPr>
          <w:rFonts w:ascii="Arial" w:hAnsi="Arial" w:cs="Arial"/>
          <w:sz w:val="24"/>
          <w:szCs w:val="24"/>
        </w:rPr>
      </w:pPr>
    </w:p>
    <w:p w14:paraId="2BCC21FB" w14:textId="2FBC0BC8" w:rsidR="00AC0546" w:rsidRDefault="001009A1" w:rsidP="006519EE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95104" behindDoc="1" locked="0" layoutInCell="1" allowOverlap="1" wp14:anchorId="71D541C4" wp14:editId="63CE5F8D">
            <wp:simplePos x="0" y="0"/>
            <wp:positionH relativeFrom="margin">
              <wp:align>left</wp:align>
            </wp:positionH>
            <wp:positionV relativeFrom="paragraph">
              <wp:posOffset>694690</wp:posOffset>
            </wp:positionV>
            <wp:extent cx="5057775" cy="3392805"/>
            <wp:effectExtent l="0" t="0" r="0" b="0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8493" cy="3393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6546" w:rsidRPr="00AC0546">
        <w:rPr>
          <w:rFonts w:ascii="Arial" w:hAnsi="Arial" w:cs="Arial"/>
          <w:sz w:val="24"/>
          <w:szCs w:val="24"/>
        </w:rPr>
        <w:t>6. Evidencias fotográficas</w:t>
      </w:r>
      <w:r w:rsidR="005F6546" w:rsidRPr="00AC0546">
        <w:rPr>
          <w:rFonts w:ascii="Arial" w:hAnsi="Arial" w:cs="Arial"/>
          <w:sz w:val="24"/>
          <w:szCs w:val="24"/>
        </w:rPr>
        <w:br/>
      </w:r>
      <w:r w:rsidR="005F6546" w:rsidRPr="00AC0546">
        <w:rPr>
          <w:rFonts w:ascii="Arial" w:hAnsi="Arial" w:cs="Arial"/>
          <w:sz w:val="24"/>
          <w:szCs w:val="24"/>
        </w:rPr>
        <w:br/>
        <w:t>Fotografía 1:</w:t>
      </w:r>
    </w:p>
    <w:p w14:paraId="2CD02878" w14:textId="286116FF" w:rsidR="00AC0546" w:rsidRDefault="00AC0546">
      <w:pPr>
        <w:rPr>
          <w:rFonts w:ascii="Arial" w:hAnsi="Arial" w:cs="Arial"/>
          <w:sz w:val="24"/>
          <w:szCs w:val="24"/>
        </w:rPr>
      </w:pPr>
    </w:p>
    <w:p w14:paraId="5DA12C9C" w14:textId="7C622862" w:rsidR="006F43DB" w:rsidRDefault="006F43DB">
      <w:pPr>
        <w:rPr>
          <w:rFonts w:ascii="Arial" w:hAnsi="Arial" w:cs="Arial"/>
          <w:sz w:val="24"/>
          <w:szCs w:val="24"/>
        </w:rPr>
      </w:pPr>
    </w:p>
    <w:p w14:paraId="2F14F86F" w14:textId="77777777" w:rsidR="006F43DB" w:rsidRDefault="006F43DB">
      <w:pPr>
        <w:rPr>
          <w:rFonts w:ascii="Arial" w:hAnsi="Arial" w:cs="Arial"/>
          <w:sz w:val="24"/>
          <w:szCs w:val="24"/>
        </w:rPr>
      </w:pPr>
    </w:p>
    <w:p w14:paraId="4C16CB17" w14:textId="0413BF73" w:rsidR="006F43DB" w:rsidRDefault="006F43DB">
      <w:pPr>
        <w:rPr>
          <w:rFonts w:ascii="Arial" w:hAnsi="Arial" w:cs="Arial"/>
          <w:sz w:val="24"/>
          <w:szCs w:val="24"/>
        </w:rPr>
      </w:pPr>
    </w:p>
    <w:p w14:paraId="45B0FAEF" w14:textId="7F253C3A" w:rsidR="006F43DB" w:rsidRDefault="006F43DB">
      <w:pPr>
        <w:rPr>
          <w:rFonts w:ascii="Arial" w:hAnsi="Arial" w:cs="Arial"/>
          <w:sz w:val="24"/>
          <w:szCs w:val="24"/>
        </w:rPr>
      </w:pPr>
    </w:p>
    <w:p w14:paraId="1C56EEC4" w14:textId="6F77A370" w:rsidR="006F43DB" w:rsidRDefault="006F43DB">
      <w:pPr>
        <w:rPr>
          <w:rFonts w:ascii="Arial" w:hAnsi="Arial" w:cs="Arial"/>
          <w:sz w:val="24"/>
          <w:szCs w:val="24"/>
        </w:rPr>
      </w:pPr>
    </w:p>
    <w:p w14:paraId="3C9E7882" w14:textId="44E9551A" w:rsidR="006F43DB" w:rsidRDefault="006F43DB">
      <w:pPr>
        <w:rPr>
          <w:rFonts w:ascii="Arial" w:hAnsi="Arial" w:cs="Arial"/>
          <w:sz w:val="24"/>
          <w:szCs w:val="24"/>
        </w:rPr>
      </w:pPr>
    </w:p>
    <w:p w14:paraId="5AB716EA" w14:textId="77777777" w:rsidR="006F43DB" w:rsidRDefault="005F6546">
      <w:pPr>
        <w:rPr>
          <w:rFonts w:ascii="Arial" w:hAnsi="Arial" w:cs="Arial"/>
          <w:sz w:val="24"/>
          <w:szCs w:val="24"/>
        </w:rPr>
      </w:pPr>
      <w:r w:rsidRPr="00AC0546">
        <w:rPr>
          <w:rFonts w:ascii="Arial" w:hAnsi="Arial" w:cs="Arial"/>
          <w:sz w:val="24"/>
          <w:szCs w:val="24"/>
        </w:rPr>
        <w:br/>
      </w:r>
    </w:p>
    <w:p w14:paraId="666C88B8" w14:textId="2F7055FD" w:rsidR="006F43DB" w:rsidRDefault="006F43DB">
      <w:pPr>
        <w:rPr>
          <w:rFonts w:ascii="Arial" w:hAnsi="Arial" w:cs="Arial"/>
          <w:sz w:val="24"/>
          <w:szCs w:val="24"/>
        </w:rPr>
      </w:pPr>
    </w:p>
    <w:p w14:paraId="7F378FD1" w14:textId="45716821" w:rsidR="006F43DB" w:rsidRDefault="006F43DB">
      <w:pPr>
        <w:rPr>
          <w:rFonts w:ascii="Arial" w:hAnsi="Arial" w:cs="Arial"/>
          <w:sz w:val="24"/>
          <w:szCs w:val="24"/>
        </w:rPr>
      </w:pPr>
    </w:p>
    <w:p w14:paraId="5FFB8CAF" w14:textId="77777777" w:rsidR="001009A1" w:rsidRDefault="001009A1">
      <w:pPr>
        <w:rPr>
          <w:rFonts w:ascii="Arial" w:hAnsi="Arial" w:cs="Arial"/>
          <w:sz w:val="24"/>
          <w:szCs w:val="24"/>
        </w:rPr>
      </w:pPr>
    </w:p>
    <w:p w14:paraId="4BA18B51" w14:textId="77777777" w:rsidR="001009A1" w:rsidRDefault="001009A1">
      <w:pPr>
        <w:rPr>
          <w:rFonts w:ascii="Arial" w:hAnsi="Arial" w:cs="Arial"/>
          <w:sz w:val="24"/>
          <w:szCs w:val="24"/>
        </w:rPr>
      </w:pPr>
    </w:p>
    <w:p w14:paraId="05A0B230" w14:textId="77777777" w:rsidR="001009A1" w:rsidRDefault="001009A1">
      <w:pPr>
        <w:rPr>
          <w:rFonts w:ascii="Arial" w:hAnsi="Arial" w:cs="Arial"/>
          <w:sz w:val="24"/>
          <w:szCs w:val="24"/>
        </w:rPr>
      </w:pPr>
    </w:p>
    <w:p w14:paraId="3F5F1522" w14:textId="77777777" w:rsidR="001009A1" w:rsidRDefault="001009A1">
      <w:pPr>
        <w:rPr>
          <w:rFonts w:ascii="Arial" w:hAnsi="Arial" w:cs="Arial"/>
          <w:sz w:val="24"/>
          <w:szCs w:val="24"/>
        </w:rPr>
      </w:pPr>
    </w:p>
    <w:p w14:paraId="3E2E19C3" w14:textId="38878F64" w:rsidR="00AC0546" w:rsidRDefault="005F6546">
      <w:pPr>
        <w:rPr>
          <w:rFonts w:ascii="Arial" w:hAnsi="Arial" w:cs="Arial"/>
          <w:sz w:val="24"/>
          <w:szCs w:val="24"/>
        </w:rPr>
      </w:pPr>
      <w:r w:rsidRPr="00AC0546">
        <w:rPr>
          <w:rFonts w:ascii="Arial" w:hAnsi="Arial" w:cs="Arial"/>
          <w:sz w:val="24"/>
          <w:szCs w:val="24"/>
        </w:rPr>
        <w:lastRenderedPageBreak/>
        <w:t>Fotografía 2:</w:t>
      </w:r>
    </w:p>
    <w:p w14:paraId="4CD20B10" w14:textId="6D0CD25F" w:rsidR="006F43DB" w:rsidRDefault="001E4E7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96128" behindDoc="1" locked="0" layoutInCell="1" allowOverlap="1" wp14:anchorId="2D93E2B3" wp14:editId="454F297B">
            <wp:simplePos x="0" y="0"/>
            <wp:positionH relativeFrom="margin">
              <wp:align>left</wp:align>
            </wp:positionH>
            <wp:positionV relativeFrom="paragraph">
              <wp:posOffset>62230</wp:posOffset>
            </wp:positionV>
            <wp:extent cx="5038725" cy="3278505"/>
            <wp:effectExtent l="0" t="0" r="9525" b="0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327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C5ED57" w14:textId="63DCCCF7" w:rsidR="006F43DB" w:rsidRDefault="006F43DB">
      <w:pPr>
        <w:rPr>
          <w:rFonts w:ascii="Arial" w:hAnsi="Arial" w:cs="Arial"/>
          <w:sz w:val="24"/>
          <w:szCs w:val="24"/>
        </w:rPr>
      </w:pPr>
    </w:p>
    <w:p w14:paraId="3B7F9BD6" w14:textId="7EEFCF09" w:rsidR="00AC0546" w:rsidRDefault="00AC0546">
      <w:pPr>
        <w:rPr>
          <w:rFonts w:ascii="Arial" w:hAnsi="Arial" w:cs="Arial"/>
          <w:sz w:val="24"/>
          <w:szCs w:val="24"/>
        </w:rPr>
      </w:pPr>
    </w:p>
    <w:p w14:paraId="7080D7FB" w14:textId="4C6C8E79" w:rsidR="006F43DB" w:rsidRDefault="005F6546">
      <w:pPr>
        <w:rPr>
          <w:rFonts w:ascii="Arial" w:hAnsi="Arial" w:cs="Arial"/>
          <w:sz w:val="24"/>
          <w:szCs w:val="24"/>
        </w:rPr>
      </w:pPr>
      <w:r w:rsidRPr="00AC0546">
        <w:rPr>
          <w:rFonts w:ascii="Arial" w:hAnsi="Arial" w:cs="Arial"/>
          <w:sz w:val="24"/>
          <w:szCs w:val="24"/>
        </w:rPr>
        <w:br/>
      </w:r>
    </w:p>
    <w:p w14:paraId="5CD2FE29" w14:textId="134D26E5" w:rsidR="006F43DB" w:rsidRDefault="006F43DB">
      <w:pPr>
        <w:rPr>
          <w:rFonts w:ascii="Arial" w:hAnsi="Arial" w:cs="Arial"/>
          <w:sz w:val="24"/>
          <w:szCs w:val="24"/>
        </w:rPr>
      </w:pPr>
    </w:p>
    <w:p w14:paraId="6B4359DB" w14:textId="6DFB3B92" w:rsidR="006F43DB" w:rsidRDefault="006F43DB">
      <w:pPr>
        <w:rPr>
          <w:rFonts w:ascii="Arial" w:hAnsi="Arial" w:cs="Arial"/>
          <w:sz w:val="24"/>
          <w:szCs w:val="24"/>
        </w:rPr>
      </w:pPr>
    </w:p>
    <w:p w14:paraId="1CC756E8" w14:textId="143E8893" w:rsidR="006F43DB" w:rsidRDefault="006F43DB">
      <w:pPr>
        <w:rPr>
          <w:rFonts w:ascii="Arial" w:hAnsi="Arial" w:cs="Arial"/>
          <w:sz w:val="24"/>
          <w:szCs w:val="24"/>
        </w:rPr>
      </w:pPr>
    </w:p>
    <w:p w14:paraId="7568B5C1" w14:textId="0EAFDBF1" w:rsidR="006F43DB" w:rsidRDefault="006F43DB">
      <w:pPr>
        <w:rPr>
          <w:rFonts w:ascii="Arial" w:hAnsi="Arial" w:cs="Arial"/>
          <w:sz w:val="24"/>
          <w:szCs w:val="24"/>
        </w:rPr>
      </w:pPr>
    </w:p>
    <w:p w14:paraId="3B60A085" w14:textId="2C72E7B2" w:rsidR="006F43DB" w:rsidRDefault="006F43DB">
      <w:pPr>
        <w:rPr>
          <w:rFonts w:ascii="Arial" w:hAnsi="Arial" w:cs="Arial"/>
          <w:sz w:val="24"/>
          <w:szCs w:val="24"/>
        </w:rPr>
      </w:pPr>
    </w:p>
    <w:p w14:paraId="26FCCB79" w14:textId="07CDB1F6" w:rsidR="006F43DB" w:rsidRDefault="006F43DB">
      <w:pPr>
        <w:rPr>
          <w:rFonts w:ascii="Arial" w:hAnsi="Arial" w:cs="Arial"/>
          <w:sz w:val="24"/>
          <w:szCs w:val="24"/>
        </w:rPr>
      </w:pPr>
    </w:p>
    <w:p w14:paraId="38E7816E" w14:textId="48AA71F5" w:rsidR="00AC0546" w:rsidRDefault="005F6546">
      <w:pPr>
        <w:rPr>
          <w:rFonts w:ascii="Arial" w:hAnsi="Arial" w:cs="Arial"/>
          <w:sz w:val="24"/>
          <w:szCs w:val="24"/>
        </w:rPr>
      </w:pPr>
      <w:r w:rsidRPr="00AC0546">
        <w:rPr>
          <w:rFonts w:ascii="Arial" w:hAnsi="Arial" w:cs="Arial"/>
          <w:sz w:val="24"/>
          <w:szCs w:val="24"/>
        </w:rPr>
        <w:t>Fotografía 3:</w:t>
      </w:r>
    </w:p>
    <w:p w14:paraId="62E1C2F6" w14:textId="4DE29347" w:rsidR="006F43DB" w:rsidRDefault="00303B5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97152" behindDoc="1" locked="0" layoutInCell="1" allowOverlap="1" wp14:anchorId="29937A3A" wp14:editId="4842DFCF">
            <wp:simplePos x="0" y="0"/>
            <wp:positionH relativeFrom="margin">
              <wp:align>left</wp:align>
            </wp:positionH>
            <wp:positionV relativeFrom="paragraph">
              <wp:posOffset>260985</wp:posOffset>
            </wp:positionV>
            <wp:extent cx="5048250" cy="3786188"/>
            <wp:effectExtent l="0" t="0" r="0" b="5080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786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4FFBCE" w14:textId="32D9D7BE" w:rsidR="006F43DB" w:rsidRDefault="006F43DB">
      <w:pPr>
        <w:rPr>
          <w:rFonts w:ascii="Arial" w:hAnsi="Arial" w:cs="Arial"/>
          <w:sz w:val="24"/>
          <w:szCs w:val="24"/>
        </w:rPr>
      </w:pPr>
    </w:p>
    <w:p w14:paraId="3275DB5A" w14:textId="3BD9ADCD" w:rsidR="006F43DB" w:rsidRDefault="006F43DB">
      <w:pPr>
        <w:rPr>
          <w:rFonts w:ascii="Arial" w:hAnsi="Arial" w:cs="Arial"/>
          <w:sz w:val="24"/>
          <w:szCs w:val="24"/>
        </w:rPr>
      </w:pPr>
    </w:p>
    <w:p w14:paraId="609AC25D" w14:textId="6E63EA5B" w:rsidR="006F43DB" w:rsidRDefault="006F43DB">
      <w:pPr>
        <w:rPr>
          <w:rFonts w:ascii="Arial" w:hAnsi="Arial" w:cs="Arial"/>
          <w:sz w:val="24"/>
          <w:szCs w:val="24"/>
        </w:rPr>
      </w:pPr>
    </w:p>
    <w:p w14:paraId="2305FB97" w14:textId="44B1AC8C" w:rsidR="00AC0546" w:rsidRDefault="00AC0546">
      <w:pPr>
        <w:rPr>
          <w:rFonts w:ascii="Arial" w:hAnsi="Arial" w:cs="Arial"/>
          <w:sz w:val="24"/>
          <w:szCs w:val="24"/>
        </w:rPr>
      </w:pPr>
    </w:p>
    <w:p w14:paraId="68BAD3C2" w14:textId="7785A36A" w:rsidR="00AC0546" w:rsidRDefault="00AC0546">
      <w:pPr>
        <w:rPr>
          <w:rFonts w:ascii="Arial" w:hAnsi="Arial" w:cs="Arial"/>
          <w:sz w:val="24"/>
          <w:szCs w:val="24"/>
        </w:rPr>
      </w:pPr>
    </w:p>
    <w:p w14:paraId="5CDB1BE2" w14:textId="5CC9890A" w:rsidR="006F43DB" w:rsidRDefault="006F43DB">
      <w:pPr>
        <w:rPr>
          <w:rFonts w:ascii="Arial" w:hAnsi="Arial" w:cs="Arial"/>
          <w:sz w:val="24"/>
          <w:szCs w:val="24"/>
        </w:rPr>
      </w:pPr>
    </w:p>
    <w:p w14:paraId="3A9B199A" w14:textId="6B320208" w:rsidR="006F43DB" w:rsidRDefault="006F43DB">
      <w:pPr>
        <w:rPr>
          <w:rFonts w:ascii="Arial" w:hAnsi="Arial" w:cs="Arial"/>
          <w:sz w:val="24"/>
          <w:szCs w:val="24"/>
        </w:rPr>
      </w:pPr>
    </w:p>
    <w:p w14:paraId="7884EBFB" w14:textId="1E5DFEC9" w:rsidR="006F43DB" w:rsidRDefault="006F43DB">
      <w:pPr>
        <w:rPr>
          <w:rFonts w:ascii="Arial" w:hAnsi="Arial" w:cs="Arial"/>
          <w:sz w:val="24"/>
          <w:szCs w:val="24"/>
        </w:rPr>
      </w:pPr>
    </w:p>
    <w:p w14:paraId="17042F93" w14:textId="77777777" w:rsidR="006F43DB" w:rsidRDefault="006F43DB">
      <w:pPr>
        <w:rPr>
          <w:rFonts w:ascii="Arial" w:hAnsi="Arial" w:cs="Arial"/>
          <w:sz w:val="24"/>
          <w:szCs w:val="24"/>
        </w:rPr>
      </w:pPr>
    </w:p>
    <w:p w14:paraId="21F44CBE" w14:textId="77777777" w:rsidR="00A466AE" w:rsidRDefault="00A466AE">
      <w:pPr>
        <w:rPr>
          <w:rFonts w:ascii="Arial" w:hAnsi="Arial" w:cs="Arial"/>
          <w:sz w:val="24"/>
          <w:szCs w:val="24"/>
        </w:rPr>
      </w:pPr>
    </w:p>
    <w:p w14:paraId="4A05DABF" w14:textId="77777777" w:rsidR="00A466AE" w:rsidRDefault="00A466AE">
      <w:pPr>
        <w:rPr>
          <w:rFonts w:ascii="Arial" w:hAnsi="Arial" w:cs="Arial"/>
          <w:sz w:val="24"/>
          <w:szCs w:val="24"/>
        </w:rPr>
      </w:pPr>
    </w:p>
    <w:p w14:paraId="3327162A" w14:textId="77777777" w:rsidR="002A022D" w:rsidRPr="002A022D" w:rsidRDefault="005F6546" w:rsidP="002A022D">
      <w:pPr>
        <w:rPr>
          <w:rFonts w:ascii="Arial" w:hAnsi="Arial" w:cs="Arial"/>
          <w:sz w:val="24"/>
          <w:szCs w:val="24"/>
        </w:rPr>
      </w:pPr>
      <w:r w:rsidRPr="00AC0546">
        <w:rPr>
          <w:rFonts w:ascii="Arial" w:hAnsi="Arial" w:cs="Arial"/>
          <w:sz w:val="24"/>
          <w:szCs w:val="24"/>
        </w:rPr>
        <w:lastRenderedPageBreak/>
        <w:br/>
      </w:r>
      <w:r w:rsidR="002A022D" w:rsidRPr="002A022D">
        <w:rPr>
          <w:rFonts w:ascii="Arial" w:hAnsi="Arial" w:cs="Arial"/>
          <w:sz w:val="24"/>
          <w:szCs w:val="24"/>
        </w:rPr>
        <w:t>Observaciones:</w:t>
      </w:r>
    </w:p>
    <w:p w14:paraId="3B3B9D7D" w14:textId="49551A2E" w:rsidR="00BB7157" w:rsidRPr="00AC0546" w:rsidRDefault="002A022D" w:rsidP="002A022D">
      <w:pPr>
        <w:rPr>
          <w:rFonts w:ascii="Arial" w:hAnsi="Arial" w:cs="Arial"/>
          <w:sz w:val="24"/>
          <w:szCs w:val="24"/>
        </w:rPr>
      </w:pPr>
      <w:r w:rsidRPr="002A022D">
        <w:rPr>
          <w:rFonts w:ascii="Arial" w:hAnsi="Arial" w:cs="Arial"/>
          <w:sz w:val="24"/>
          <w:szCs w:val="24"/>
        </w:rPr>
        <w:t>La actividad generó alta participación e interés por parte de los estudiantes. Se evidenció motivación constante durante los retos y una actitud positiva frente a la competencia y el trabajo grupal.</w:t>
      </w:r>
      <w:r w:rsidR="005F6546" w:rsidRPr="00AC0546">
        <w:rPr>
          <w:rFonts w:ascii="Arial" w:hAnsi="Arial" w:cs="Arial"/>
          <w:sz w:val="24"/>
          <w:szCs w:val="24"/>
        </w:rPr>
        <w:br/>
      </w:r>
    </w:p>
    <w:p w14:paraId="4EAA177D" w14:textId="6A549C12" w:rsidR="001333B1" w:rsidRPr="001333B1" w:rsidRDefault="001333B1" w:rsidP="001333B1">
      <w:pPr>
        <w:rPr>
          <w:rFonts w:ascii="Arial" w:hAnsi="Arial" w:cs="Arial"/>
          <w:sz w:val="24"/>
          <w:szCs w:val="24"/>
        </w:rPr>
      </w:pPr>
      <w:r w:rsidRPr="001333B1">
        <w:rPr>
          <w:rFonts w:ascii="Arial" w:hAnsi="Arial" w:cs="Arial"/>
          <w:sz w:val="24"/>
          <w:szCs w:val="24"/>
        </w:rPr>
        <w:t>7. Resultados y observaciones psicosociales</w:t>
      </w:r>
    </w:p>
    <w:p w14:paraId="6E53E947" w14:textId="77777777" w:rsidR="001333B1" w:rsidRPr="001333B1" w:rsidRDefault="001333B1" w:rsidP="001333B1">
      <w:pPr>
        <w:rPr>
          <w:rFonts w:ascii="Arial" w:hAnsi="Arial" w:cs="Arial"/>
          <w:sz w:val="24"/>
          <w:szCs w:val="24"/>
        </w:rPr>
      </w:pPr>
      <w:r w:rsidRPr="001333B1">
        <w:rPr>
          <w:rFonts w:ascii="Arial" w:hAnsi="Arial" w:cs="Arial"/>
          <w:sz w:val="24"/>
          <w:szCs w:val="24"/>
        </w:rPr>
        <w:t>Durante la jornada se observó una participación activa y mayor disposición de los estudiantes frente a las actividades propuestas. La dinámica permitió fortalecer aspectos relacionados con la motivación personal, la confianza y el interés por participar dentro del espacio deportivo.</w:t>
      </w:r>
    </w:p>
    <w:p w14:paraId="5E46F75E" w14:textId="77777777" w:rsidR="001333B1" w:rsidRPr="001333B1" w:rsidRDefault="001333B1" w:rsidP="001333B1">
      <w:pPr>
        <w:rPr>
          <w:rFonts w:ascii="Arial" w:hAnsi="Arial" w:cs="Arial"/>
          <w:sz w:val="24"/>
          <w:szCs w:val="24"/>
        </w:rPr>
      </w:pPr>
      <w:r w:rsidRPr="001333B1">
        <w:rPr>
          <w:rFonts w:ascii="Arial" w:hAnsi="Arial" w:cs="Arial"/>
          <w:sz w:val="24"/>
          <w:szCs w:val="24"/>
        </w:rPr>
        <w:t>Asimismo, se evidenciaron comportamientos de apoyo entre compañeros, respeto por las reglas y capacidad para asumir tanto el logro como la dificultad de manera adecuada. Los estudiantes mostraron entusiasmo constante y buena respuesta frente a las actividades competitivas planteadas.</w:t>
      </w:r>
    </w:p>
    <w:p w14:paraId="2140EB22" w14:textId="77777777" w:rsidR="001333B1" w:rsidRDefault="001333B1" w:rsidP="001333B1">
      <w:pPr>
        <w:rPr>
          <w:rFonts w:ascii="Arial" w:hAnsi="Arial" w:cs="Arial"/>
          <w:sz w:val="24"/>
          <w:szCs w:val="24"/>
        </w:rPr>
      </w:pPr>
      <w:r w:rsidRPr="001333B1">
        <w:rPr>
          <w:rFonts w:ascii="Arial" w:hAnsi="Arial" w:cs="Arial"/>
          <w:sz w:val="24"/>
          <w:szCs w:val="24"/>
        </w:rPr>
        <w:t>La actividad favoreció también la integración grupal y el fortalecimiento de habilidades sociales mediante espacios recreativos orientados desde el deporte.</w:t>
      </w:r>
    </w:p>
    <w:p w14:paraId="36176226" w14:textId="77777777" w:rsidR="001333B1" w:rsidRPr="001333B1" w:rsidRDefault="001333B1" w:rsidP="001333B1">
      <w:pPr>
        <w:rPr>
          <w:rFonts w:ascii="Arial" w:hAnsi="Arial" w:cs="Arial"/>
          <w:sz w:val="24"/>
          <w:szCs w:val="24"/>
        </w:rPr>
      </w:pPr>
      <w:r w:rsidRPr="001333B1">
        <w:rPr>
          <w:rFonts w:ascii="Arial" w:hAnsi="Arial" w:cs="Arial"/>
          <w:sz w:val="24"/>
          <w:szCs w:val="24"/>
        </w:rPr>
        <w:t>8. Recomendaciones / acciones a fortalecer</w:t>
      </w:r>
    </w:p>
    <w:p w14:paraId="4EEBBD55" w14:textId="40C43022" w:rsidR="00BB7157" w:rsidRDefault="001333B1" w:rsidP="001333B1">
      <w:pPr>
        <w:rPr>
          <w:rFonts w:ascii="Arial" w:hAnsi="Arial" w:cs="Arial"/>
          <w:sz w:val="24"/>
          <w:szCs w:val="24"/>
        </w:rPr>
      </w:pPr>
      <w:r w:rsidRPr="001333B1">
        <w:rPr>
          <w:rFonts w:ascii="Arial" w:hAnsi="Arial" w:cs="Arial"/>
          <w:sz w:val="24"/>
          <w:szCs w:val="24"/>
        </w:rPr>
        <w:t>Se recomienda continuar implementando actividades lúdicas y competitivas que fortalezcan la motivación y el compromiso de los estudiantes dentro del centro de interés. Igualmente, es importante seguir promoviendo espacios donde se refuercen habilidades como el trabajo en equipo, la tolerancia y la participación activa mediante dinámicas recreativas relacionadas con el fútbol.</w:t>
      </w:r>
      <w:r w:rsidR="005F6546" w:rsidRPr="00AC0546">
        <w:rPr>
          <w:rFonts w:ascii="Arial" w:hAnsi="Arial" w:cs="Arial"/>
          <w:sz w:val="24"/>
          <w:szCs w:val="24"/>
        </w:rPr>
        <w:br/>
      </w:r>
      <w:r w:rsidR="005F6546" w:rsidRPr="00AC0546">
        <w:rPr>
          <w:rFonts w:ascii="Arial" w:hAnsi="Arial" w:cs="Arial"/>
          <w:sz w:val="24"/>
          <w:szCs w:val="24"/>
        </w:rPr>
        <w:br/>
      </w:r>
    </w:p>
    <w:p w14:paraId="4E282F00" w14:textId="417767A9" w:rsidR="001333B1" w:rsidRPr="00AC0546" w:rsidRDefault="001333B1" w:rsidP="001333B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94080" behindDoc="1" locked="0" layoutInCell="1" allowOverlap="1" wp14:anchorId="45AAE63F" wp14:editId="3F8D342F">
            <wp:simplePos x="0" y="0"/>
            <wp:positionH relativeFrom="margin">
              <wp:posOffset>-314325</wp:posOffset>
            </wp:positionH>
            <wp:positionV relativeFrom="paragraph">
              <wp:posOffset>231775</wp:posOffset>
            </wp:positionV>
            <wp:extent cx="2647950" cy="691716"/>
            <wp:effectExtent l="0" t="0" r="0" b="0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6917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8031DC" w14:textId="77777777" w:rsidR="001333B1" w:rsidRDefault="001333B1">
      <w:pPr>
        <w:rPr>
          <w:rFonts w:ascii="Arial" w:hAnsi="Arial" w:cs="Arial"/>
          <w:sz w:val="24"/>
          <w:szCs w:val="24"/>
        </w:rPr>
      </w:pPr>
    </w:p>
    <w:p w14:paraId="0B84C1A6" w14:textId="3519FE47" w:rsidR="001333B1" w:rsidRDefault="001333B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------------------------------------------------</w:t>
      </w:r>
    </w:p>
    <w:p w14:paraId="44CB4E41" w14:textId="7F05A5EA" w:rsidR="00BB7157" w:rsidRPr="00AC0546" w:rsidRDefault="005F6546">
      <w:pPr>
        <w:rPr>
          <w:rFonts w:ascii="Arial" w:hAnsi="Arial" w:cs="Arial"/>
          <w:sz w:val="24"/>
          <w:szCs w:val="24"/>
        </w:rPr>
      </w:pPr>
      <w:r w:rsidRPr="00AC0546">
        <w:rPr>
          <w:rFonts w:ascii="Arial" w:hAnsi="Arial" w:cs="Arial"/>
          <w:sz w:val="24"/>
          <w:szCs w:val="24"/>
        </w:rPr>
        <w:t>9. Firma</w:t>
      </w:r>
      <w:r w:rsidRPr="00AC0546">
        <w:rPr>
          <w:rFonts w:ascii="Arial" w:hAnsi="Arial" w:cs="Arial"/>
          <w:sz w:val="24"/>
          <w:szCs w:val="24"/>
        </w:rPr>
        <w:br/>
      </w:r>
      <w:r w:rsidRPr="00AC0546">
        <w:rPr>
          <w:rFonts w:ascii="Arial" w:hAnsi="Arial" w:cs="Arial"/>
          <w:sz w:val="24"/>
          <w:szCs w:val="24"/>
        </w:rPr>
        <w:br/>
        <w:t>Nombre del formador(a</w:t>
      </w:r>
      <w:r w:rsidR="00A466AE" w:rsidRPr="00AC0546">
        <w:rPr>
          <w:rFonts w:ascii="Arial" w:hAnsi="Arial" w:cs="Arial"/>
          <w:sz w:val="24"/>
          <w:szCs w:val="24"/>
        </w:rPr>
        <w:t>):</w:t>
      </w:r>
      <w:r w:rsidR="00A466AE">
        <w:rPr>
          <w:rFonts w:ascii="Arial" w:hAnsi="Arial" w:cs="Arial"/>
          <w:sz w:val="24"/>
          <w:szCs w:val="24"/>
        </w:rPr>
        <w:t xml:space="preserve"> JULIAN RICARDO MARTINEZ DELGADO </w:t>
      </w:r>
      <w:r w:rsidRPr="00AC0546">
        <w:rPr>
          <w:rFonts w:ascii="Arial" w:hAnsi="Arial" w:cs="Arial"/>
          <w:sz w:val="24"/>
          <w:szCs w:val="24"/>
        </w:rPr>
        <w:br/>
        <w:t>Fecha:</w:t>
      </w:r>
      <w:r w:rsidR="00A466AE">
        <w:rPr>
          <w:rFonts w:ascii="Arial" w:hAnsi="Arial" w:cs="Arial"/>
          <w:sz w:val="24"/>
          <w:szCs w:val="24"/>
        </w:rPr>
        <w:t>27 DE ABRIL 2026</w:t>
      </w:r>
      <w:r w:rsidRPr="00AC0546">
        <w:rPr>
          <w:rFonts w:ascii="Arial" w:hAnsi="Arial" w:cs="Arial"/>
          <w:sz w:val="24"/>
          <w:szCs w:val="24"/>
        </w:rPr>
        <w:br/>
      </w:r>
    </w:p>
    <w:sectPr w:rsidR="00BB7157" w:rsidRPr="00AC0546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DE07F94"/>
    <w:multiLevelType w:val="multilevel"/>
    <w:tmpl w:val="4C7486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E2D21BB"/>
    <w:multiLevelType w:val="hybridMultilevel"/>
    <w:tmpl w:val="ECAC26F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  <w:num w:numId="10">
    <w:abstractNumId w:val="10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1009A1"/>
    <w:rsid w:val="001333B1"/>
    <w:rsid w:val="0015074B"/>
    <w:rsid w:val="001E4E7B"/>
    <w:rsid w:val="00233CB2"/>
    <w:rsid w:val="0029639D"/>
    <w:rsid w:val="002A022D"/>
    <w:rsid w:val="00303B5B"/>
    <w:rsid w:val="00326F90"/>
    <w:rsid w:val="00353291"/>
    <w:rsid w:val="005F6546"/>
    <w:rsid w:val="006519EE"/>
    <w:rsid w:val="006F43DB"/>
    <w:rsid w:val="008C25A2"/>
    <w:rsid w:val="008C3386"/>
    <w:rsid w:val="00A466AE"/>
    <w:rsid w:val="00A51D6C"/>
    <w:rsid w:val="00AA1D8D"/>
    <w:rsid w:val="00AC0546"/>
    <w:rsid w:val="00B47730"/>
    <w:rsid w:val="00BB7157"/>
    <w:rsid w:val="00CB0664"/>
    <w:rsid w:val="00CE1091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9C99181"/>
  <w14:defaultImageDpi w14:val="300"/>
  <w15:docId w15:val="{7BADFD5D-2BBD-6140-8F8D-007EBD9C7D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  <w:rPr>
      <w:lang w:val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Textoennegrita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NormalWeb">
    <w:name w:val="Normal (Web)"/>
    <w:basedOn w:val="Normal"/>
    <w:uiPriority w:val="99"/>
    <w:semiHidden/>
    <w:unhideWhenUsed/>
    <w:rsid w:val="006F43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455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11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23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8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04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84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3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56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microsoft.com/office/2007/relationships/hdphoto" Target="media/hdphoto1.wdp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5</Pages>
  <Words>669</Words>
  <Characters>3682</Characters>
  <Application>Microsoft Office Word</Application>
  <DocSecurity>0</DocSecurity>
  <Lines>30</Lines>
  <Paragraphs>8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4343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JULIANCHO MARTINEZ</cp:lastModifiedBy>
  <cp:revision>12</cp:revision>
  <cp:lastPrinted>2026-04-29T06:02:00Z</cp:lastPrinted>
  <dcterms:created xsi:type="dcterms:W3CDTF">2026-04-29T06:29:00Z</dcterms:created>
  <dcterms:modified xsi:type="dcterms:W3CDTF">2026-05-26T00:15:00Z</dcterms:modified>
  <cp:category/>
</cp:coreProperties>
</file>